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DE" w:rsidRDefault="00485BDE" w:rsidP="00485BDE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color w:val="000000"/>
          <w:sz w:val="32"/>
          <w:szCs w:val="32"/>
        </w:rPr>
      </w:pPr>
      <w:r>
        <w:rPr>
          <w:rFonts w:ascii="DejaVuSans-Bold" w:hAnsi="DejaVuSans-Bold" w:cs="DejaVuSans-Bold"/>
          <w:b/>
          <w:bCs/>
          <w:color w:val="000000"/>
          <w:sz w:val="32"/>
          <w:szCs w:val="32"/>
        </w:rPr>
        <w:t>NATJEČAJ ZA UPIS UČENIKA U I. RAZRED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color w:val="000000"/>
          <w:sz w:val="32"/>
          <w:szCs w:val="32"/>
        </w:rPr>
      </w:pPr>
      <w:r>
        <w:rPr>
          <w:rFonts w:ascii="DejaVuSans-Bold" w:hAnsi="DejaVuSans-Bold" w:cs="DejaVuSans-Bold"/>
          <w:b/>
          <w:bCs/>
          <w:color w:val="000000"/>
          <w:sz w:val="32"/>
          <w:szCs w:val="32"/>
        </w:rPr>
        <w:t>SREDNJE ŠKOLE U ŠKOLSKOJ GODINI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color w:val="000000"/>
          <w:sz w:val="32"/>
          <w:szCs w:val="32"/>
        </w:rPr>
      </w:pPr>
      <w:r>
        <w:rPr>
          <w:rFonts w:ascii="DejaVuSans-Bold" w:hAnsi="DejaVuSans-Bold" w:cs="DejaVuSans-Bold"/>
          <w:b/>
          <w:bCs/>
          <w:color w:val="000000"/>
          <w:sz w:val="32"/>
          <w:szCs w:val="32"/>
        </w:rPr>
        <w:t>2022./2023.</w:t>
      </w:r>
    </w:p>
    <w:p w:rsidR="00EA3409" w:rsidRDefault="00EA3409" w:rsidP="00485BDE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color w:val="000000"/>
          <w:sz w:val="32"/>
          <w:szCs w:val="32"/>
        </w:rPr>
      </w:pPr>
      <w:r>
        <w:rPr>
          <w:rFonts w:ascii="DejaVuSans-Bold" w:hAnsi="DejaVuSans-Bold" w:cs="DejaVuSans-Bold"/>
          <w:b/>
          <w:bCs/>
          <w:color w:val="000000"/>
          <w:sz w:val="32"/>
          <w:szCs w:val="32"/>
        </w:rPr>
        <w:t>JESENSKI ROK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5"/>
          <w:szCs w:val="25"/>
        </w:rPr>
      </w:pP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25"/>
          <w:szCs w:val="25"/>
        </w:rPr>
      </w:pPr>
      <w:r>
        <w:rPr>
          <w:rFonts w:ascii="DejaVuSans" w:hAnsi="DejaVuSans" w:cs="DejaVuSans"/>
          <w:color w:val="000000"/>
          <w:sz w:val="25"/>
          <w:szCs w:val="25"/>
        </w:rPr>
        <w:t>Biskupijska klasična gimnazija Ruđera Boškovića s pravom javnosti, Dubrovnik,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25"/>
          <w:szCs w:val="25"/>
        </w:rPr>
      </w:pPr>
      <w:r>
        <w:rPr>
          <w:rFonts w:ascii="DejaVuSans" w:hAnsi="DejaVuSans" w:cs="DejaVuSans"/>
          <w:color w:val="000000"/>
          <w:sz w:val="25"/>
          <w:szCs w:val="25"/>
        </w:rPr>
        <w:t>POLJANA RUĐERA BOŠKOVIĆA 6; ; Ravnatelj: 020/642 227, Tajništvo: 020/642 227;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25"/>
          <w:szCs w:val="25"/>
        </w:rPr>
      </w:pPr>
      <w:r>
        <w:rPr>
          <w:rFonts w:ascii="DejaVuSans" w:hAnsi="DejaVuSans" w:cs="DejaVuSans"/>
          <w:color w:val="000000"/>
          <w:sz w:val="25"/>
          <w:szCs w:val="25"/>
        </w:rPr>
        <w:t>rudjer.boskovic@inet.hr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EE7D31"/>
          <w:sz w:val="32"/>
          <w:szCs w:val="32"/>
        </w:rPr>
      </w:pP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EE7D31"/>
          <w:sz w:val="32"/>
          <w:szCs w:val="32"/>
        </w:rPr>
      </w:pP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EE7D31"/>
          <w:sz w:val="32"/>
          <w:szCs w:val="32"/>
        </w:rPr>
      </w:pPr>
      <w:r>
        <w:rPr>
          <w:rFonts w:ascii="DejaVuSans" w:hAnsi="DejaVuSans" w:cs="DejaVuSans"/>
          <w:color w:val="EE7D31"/>
          <w:sz w:val="32"/>
          <w:szCs w:val="32"/>
        </w:rPr>
        <w:t>Klasična gimnazija (320404)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Trajanje obra</w:t>
      </w:r>
      <w:r w:rsidR="008312EE">
        <w:rPr>
          <w:rFonts w:ascii="DejaVuSans" w:hAnsi="DejaVuSans" w:cs="DejaVuSans"/>
          <w:color w:val="000000"/>
          <w:sz w:val="23"/>
          <w:szCs w:val="23"/>
        </w:rPr>
        <w:t>zovnog programa u godinama: 4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Broj učenika: 4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Predmet od posebne važnosti za upis (određuje srednja škola): Biologija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Natjecanje iz znanja koje se vrednuje pri upisu (određuje ga srednja škola): Natjecanje iz biologije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Popis zdravstvenih zahtjeva za program obrazovanja: Uredno kognitivno funkcioniranje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Popis potrebnih dokumenata koji su uvjet za upis u program</w:t>
      </w:r>
    </w:p>
    <w:p w:rsidR="00485BDE" w:rsidRP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color w:val="000000"/>
          <w:sz w:val="23"/>
          <w:szCs w:val="23"/>
        </w:rPr>
      </w:pPr>
      <w:r w:rsidRPr="00485BDE">
        <w:rPr>
          <w:rFonts w:ascii="DejaVuSans" w:hAnsi="DejaVuSans" w:cs="DejaVuSans"/>
          <w:i/>
          <w:color w:val="000000"/>
          <w:sz w:val="23"/>
          <w:szCs w:val="23"/>
        </w:rPr>
        <w:t>Datumi provođenja dodatnih ispita i provjera: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Provjera predznanja engleskoga je</w:t>
      </w:r>
      <w:r w:rsidR="00EA3409">
        <w:rPr>
          <w:rFonts w:ascii="DejaVuSans" w:hAnsi="DejaVuSans" w:cs="DejaVuSans"/>
          <w:color w:val="000000"/>
          <w:sz w:val="23"/>
          <w:szCs w:val="23"/>
        </w:rPr>
        <w:t xml:space="preserve">zika </w:t>
      </w:r>
      <w:r>
        <w:rPr>
          <w:rFonts w:ascii="DejaVuSans" w:hAnsi="DejaVuSans" w:cs="DejaVuSans"/>
          <w:color w:val="000000"/>
          <w:sz w:val="23"/>
          <w:szCs w:val="23"/>
        </w:rPr>
        <w:t xml:space="preserve">- 22.8.2022. </w:t>
      </w:r>
      <w:r w:rsidR="00EA3409">
        <w:rPr>
          <w:rFonts w:ascii="DejaVuSans" w:hAnsi="DejaVuSans" w:cs="DejaVuSans"/>
          <w:color w:val="000000"/>
          <w:sz w:val="23"/>
          <w:szCs w:val="23"/>
        </w:rPr>
        <w:t>8</w:t>
      </w:r>
      <w:r>
        <w:rPr>
          <w:rFonts w:ascii="DejaVuSans" w:hAnsi="DejaVuSans" w:cs="DejaVuSans"/>
          <w:color w:val="000000"/>
          <w:sz w:val="23"/>
          <w:szCs w:val="23"/>
        </w:rPr>
        <w:t>:00;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Intervju - 25.8.2022. 8:00</w:t>
      </w:r>
      <w:r w:rsidR="00EA3409">
        <w:rPr>
          <w:rFonts w:ascii="DejaVuSans" w:hAnsi="DejaVuSans" w:cs="DejaVuSans"/>
          <w:color w:val="000000"/>
          <w:sz w:val="23"/>
          <w:szCs w:val="23"/>
        </w:rPr>
        <w:t>-12:00</w:t>
      </w:r>
    </w:p>
    <w:p w:rsidR="00485BDE" w:rsidRP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color w:val="000000"/>
          <w:sz w:val="23"/>
          <w:szCs w:val="23"/>
        </w:rPr>
      </w:pPr>
      <w:r w:rsidRPr="00485BDE">
        <w:rPr>
          <w:rFonts w:ascii="DejaVuSans" w:hAnsi="DejaVuSans" w:cs="DejaVuSans"/>
          <w:i/>
          <w:color w:val="000000"/>
          <w:sz w:val="23"/>
          <w:szCs w:val="23"/>
        </w:rPr>
        <w:t>Datumi provođenja dodatnih ispita i provjera za učenike s teškoćama u razvoju: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 xml:space="preserve">Provjera predznanja engleskoga jezika - 18.8.2022. </w:t>
      </w:r>
      <w:r w:rsidR="00EA3409">
        <w:rPr>
          <w:rFonts w:ascii="DejaVuSans" w:hAnsi="DejaVuSans" w:cs="DejaVuSans"/>
          <w:color w:val="000000"/>
          <w:sz w:val="23"/>
          <w:szCs w:val="23"/>
        </w:rPr>
        <w:t>8</w:t>
      </w:r>
      <w:r>
        <w:rPr>
          <w:rFonts w:ascii="DejaVuSans" w:hAnsi="DejaVuSans" w:cs="DejaVuSans"/>
          <w:color w:val="000000"/>
          <w:sz w:val="23"/>
          <w:szCs w:val="23"/>
        </w:rPr>
        <w:t>:00;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 xml:space="preserve">Intervju - 19.8.2022. </w:t>
      </w:r>
      <w:r w:rsidR="00EA3409">
        <w:rPr>
          <w:rFonts w:ascii="DejaVuSans" w:hAnsi="DejaVuSans" w:cs="DejaVuSans"/>
          <w:color w:val="000000"/>
          <w:sz w:val="23"/>
          <w:szCs w:val="23"/>
        </w:rPr>
        <w:t>8</w:t>
      </w:r>
      <w:r>
        <w:rPr>
          <w:rFonts w:ascii="DejaVuSans" w:hAnsi="DejaVuSans" w:cs="DejaVuSans"/>
          <w:color w:val="000000"/>
          <w:sz w:val="23"/>
          <w:szCs w:val="23"/>
        </w:rPr>
        <w:t>:00</w:t>
      </w:r>
      <w:r w:rsidR="00EA3409">
        <w:rPr>
          <w:rFonts w:ascii="DejaVuSans" w:hAnsi="DejaVuSans" w:cs="DejaVuSans"/>
          <w:color w:val="000000"/>
          <w:sz w:val="23"/>
          <w:szCs w:val="23"/>
        </w:rPr>
        <w:t>-12:00</w:t>
      </w:r>
    </w:p>
    <w:p w:rsidR="00EA3409" w:rsidRDefault="00EA3409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Popis stranih jezika koji se izvode u školi kao obvezni nastavni predmeti: Engleski jezik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 xml:space="preserve">Popis nastavnih predmeta koji se izvode u školi kao izborni nastavni predmet: 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Vjeronauk - Katolički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Bodovni prag: 73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Naknada za povećane troškove obrazovanja (učenikov udjel godišnje): 0.00kn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Iznos školarine za kandidate izvan EU: 0.00kn</w:t>
      </w: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</w:p>
    <w:p w:rsidR="00485BDE" w:rsidRDefault="00485BDE" w:rsidP="00485B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 xml:space="preserve">Dodatne napomene: </w:t>
      </w:r>
    </w:p>
    <w:p w:rsidR="00485BDE" w:rsidRDefault="00485BDE" w:rsidP="0033667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Intervju - 25.8.2022. od 8 do 1</w:t>
      </w:r>
      <w:r w:rsidR="001272E5">
        <w:rPr>
          <w:rFonts w:ascii="DejaVuSans" w:hAnsi="DejaVuSans" w:cs="DejaVuSans"/>
          <w:color w:val="000000"/>
          <w:sz w:val="23"/>
          <w:szCs w:val="23"/>
        </w:rPr>
        <w:t>2</w:t>
      </w:r>
      <w:bookmarkStart w:id="0" w:name="_GoBack"/>
      <w:bookmarkEnd w:id="0"/>
      <w:r>
        <w:rPr>
          <w:rFonts w:ascii="DejaVuSans" w:hAnsi="DejaVuSans" w:cs="DejaVuSans"/>
          <w:color w:val="000000"/>
          <w:sz w:val="23"/>
          <w:szCs w:val="23"/>
        </w:rPr>
        <w:t>h. Za točno vrijeme održavanja intervjua potrebno je</w:t>
      </w:r>
      <w:r w:rsidR="00336679">
        <w:rPr>
          <w:rFonts w:ascii="DejaVuSans" w:hAnsi="DejaVuSans" w:cs="DejaVuSans"/>
          <w:color w:val="000000"/>
          <w:sz w:val="23"/>
          <w:szCs w:val="23"/>
        </w:rPr>
        <w:t xml:space="preserve"> </w:t>
      </w:r>
      <w:r>
        <w:rPr>
          <w:rFonts w:ascii="DejaVuSans" w:hAnsi="DejaVuSans" w:cs="DejaVuSans"/>
          <w:color w:val="000000"/>
          <w:sz w:val="23"/>
          <w:szCs w:val="23"/>
        </w:rPr>
        <w:t>rezervirati termin na broj telefona škole 642 227.</w:t>
      </w:r>
    </w:p>
    <w:p w:rsidR="00947D80" w:rsidRPr="00336679" w:rsidRDefault="00485BDE" w:rsidP="0033667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23"/>
          <w:szCs w:val="23"/>
        </w:rPr>
        <w:t>Provjeri predznanja engleskog jezika obvezno pristupaju samo oni učenici koji u</w:t>
      </w:r>
      <w:r w:rsidR="00336679">
        <w:rPr>
          <w:rFonts w:ascii="DejaVuSans" w:hAnsi="DejaVuSans" w:cs="DejaVuSans"/>
          <w:color w:val="000000"/>
          <w:sz w:val="23"/>
          <w:szCs w:val="23"/>
        </w:rPr>
        <w:t xml:space="preserve"> </w:t>
      </w:r>
      <w:r>
        <w:rPr>
          <w:rFonts w:ascii="DejaVuSans" w:hAnsi="DejaVuSans" w:cs="DejaVuSans"/>
          <w:color w:val="000000"/>
          <w:sz w:val="23"/>
          <w:szCs w:val="23"/>
        </w:rPr>
        <w:t>prethodnom osnovno školskom obrazovanju nisu učili engleski jezik.</w:t>
      </w:r>
    </w:p>
    <w:sectPr w:rsidR="00947D80" w:rsidRPr="0033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DE"/>
    <w:rsid w:val="001272E5"/>
    <w:rsid w:val="00336679"/>
    <w:rsid w:val="00485BDE"/>
    <w:rsid w:val="008312EE"/>
    <w:rsid w:val="00947D80"/>
    <w:rsid w:val="00EA3409"/>
    <w:rsid w:val="00E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B3AD"/>
  <w15:chartTrackingRefBased/>
  <w15:docId w15:val="{AE2A61DE-5469-4D57-928D-C3A29641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8CFA-F8CA-4BB7-A5E9-846C35BF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2022-08-25T06:38:00Z</dcterms:created>
  <dcterms:modified xsi:type="dcterms:W3CDTF">2022-08-25T06:58:00Z</dcterms:modified>
</cp:coreProperties>
</file>